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E8" w:rsidRPr="00675BE8" w:rsidRDefault="00675BE8" w:rsidP="00675BE8">
      <w:pPr>
        <w:pStyle w:val="a4"/>
        <w:rPr>
          <w:b/>
        </w:rPr>
      </w:pPr>
      <w:r w:rsidRPr="00675BE8">
        <w:rPr>
          <w:b/>
        </w:rPr>
        <w:t>Муниципальное казенное дошкольное образовательное учреждение</w:t>
      </w:r>
    </w:p>
    <w:p w:rsidR="00675BE8" w:rsidRPr="00675BE8" w:rsidRDefault="00675BE8" w:rsidP="00675BE8">
      <w:pPr>
        <w:pStyle w:val="a4"/>
        <w:rPr>
          <w:b/>
        </w:rPr>
      </w:pPr>
      <w:r w:rsidRPr="00675BE8">
        <w:rPr>
          <w:b/>
        </w:rPr>
        <w:t xml:space="preserve">детский сад «Ромашка» </w:t>
      </w:r>
    </w:p>
    <w:p w:rsid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</w:pPr>
    </w:p>
    <w:p w:rsidR="008E1D4F" w:rsidRPr="008E1D4F" w:rsidRDefault="008E1D4F" w:rsidP="008E1D4F">
      <w:pPr>
        <w:pStyle w:val="Default"/>
        <w:spacing w:line="360" w:lineRule="auto"/>
        <w:ind w:firstLine="708"/>
        <w:rPr>
          <w:sz w:val="25"/>
          <w:szCs w:val="25"/>
        </w:rPr>
      </w:pPr>
      <w:r w:rsidRPr="008E1D4F">
        <w:rPr>
          <w:rFonts w:eastAsia="Times New Roman"/>
          <w:sz w:val="25"/>
          <w:szCs w:val="25"/>
          <w:lang w:eastAsia="ru-RU"/>
        </w:rPr>
        <w:t xml:space="preserve">Информация о структуре и об органах управления образовательной организации </w:t>
      </w:r>
      <w:r w:rsidRPr="008E1D4F">
        <w:rPr>
          <w:sz w:val="25"/>
          <w:szCs w:val="25"/>
        </w:rPr>
        <w:t>в Муниципальном казенном дошкольном образовании детский сад «Ромашка» далее (МКДОУ детский сад «Ромашка»).</w:t>
      </w:r>
    </w:p>
    <w:p w:rsidR="00675BE8" w:rsidRPr="008E1D4F" w:rsidRDefault="008E1D4F" w:rsidP="008E1D4F">
      <w:pPr>
        <w:pStyle w:val="a8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sz w:val="25"/>
          <w:szCs w:val="25"/>
        </w:rPr>
      </w:pPr>
      <w:r w:rsidRPr="008E1D4F">
        <w:rPr>
          <w:sz w:val="25"/>
          <w:szCs w:val="25"/>
          <w:bdr w:val="none" w:sz="0" w:space="0" w:color="auto" w:frame="1"/>
        </w:rPr>
        <w:t>Учредителем детского сада и собственником его имущества является муниципальный район «Дзержинский район». Функции и полномочия учредителя детского сада от имени муниципального района «Дзержинский район» исполняет отдел образования администрации Дзержинского района в лице </w:t>
      </w:r>
      <w:r w:rsidRPr="008E1D4F">
        <w:rPr>
          <w:b/>
          <w:bCs/>
          <w:sz w:val="25"/>
          <w:szCs w:val="25"/>
          <w:bdr w:val="none" w:sz="0" w:space="0" w:color="auto" w:frame="1"/>
        </w:rPr>
        <w:t xml:space="preserve">Бирюковой Виктории Борисовны. </w:t>
      </w:r>
      <w:proofErr w:type="gramStart"/>
      <w:r w:rsidRPr="008E1D4F">
        <w:rPr>
          <w:sz w:val="25"/>
          <w:szCs w:val="25"/>
        </w:rPr>
        <w:t>М</w:t>
      </w:r>
      <w:r>
        <w:rPr>
          <w:color w:val="000000"/>
          <w:sz w:val="25"/>
          <w:szCs w:val="25"/>
        </w:rPr>
        <w:t>есто</w:t>
      </w:r>
      <w:r w:rsidRPr="008E1D4F">
        <w:rPr>
          <w:color w:val="000000"/>
          <w:sz w:val="25"/>
          <w:szCs w:val="25"/>
        </w:rPr>
        <w:t xml:space="preserve"> нахождения</w:t>
      </w:r>
      <w:r>
        <w:rPr>
          <w:color w:val="000000"/>
          <w:sz w:val="25"/>
          <w:szCs w:val="25"/>
        </w:rPr>
        <w:t>:</w:t>
      </w:r>
      <w:r w:rsidRPr="008E1D4F">
        <w:rPr>
          <w:color w:val="000000"/>
          <w:sz w:val="25"/>
          <w:szCs w:val="25"/>
        </w:rPr>
        <w:t xml:space="preserve"> </w:t>
      </w:r>
      <w:r w:rsidRPr="008E1D4F">
        <w:rPr>
          <w:sz w:val="25"/>
          <w:szCs w:val="25"/>
        </w:rPr>
        <w:t>249832, Калужская обл., г. Кондрово, пл. Центральная, д.1.</w:t>
      </w:r>
      <w:proofErr w:type="gramEnd"/>
      <w:r w:rsidRPr="008E1D4F">
        <w:rPr>
          <w:sz w:val="25"/>
          <w:szCs w:val="25"/>
        </w:rPr>
        <w:t xml:space="preserve"> Контакты: Тел.: 8(48434) 3-40-75; Факс: 4-69-67; </w:t>
      </w:r>
      <w:r w:rsidRPr="008E1D4F">
        <w:rPr>
          <w:sz w:val="25"/>
          <w:szCs w:val="25"/>
          <w:lang w:val="en-US"/>
        </w:rPr>
        <w:t>e</w:t>
      </w:r>
      <w:r w:rsidRPr="008E1D4F">
        <w:rPr>
          <w:sz w:val="25"/>
          <w:szCs w:val="25"/>
        </w:rPr>
        <w:t>-</w:t>
      </w:r>
      <w:r w:rsidRPr="008E1D4F">
        <w:rPr>
          <w:sz w:val="25"/>
          <w:szCs w:val="25"/>
          <w:lang w:val="en-US"/>
        </w:rPr>
        <w:t>mail</w:t>
      </w:r>
      <w:r w:rsidRPr="008E1D4F">
        <w:rPr>
          <w:sz w:val="25"/>
          <w:szCs w:val="25"/>
        </w:rPr>
        <w:t xml:space="preserve">: </w:t>
      </w:r>
      <w:proofErr w:type="spellStart"/>
      <w:r w:rsidRPr="008E1D4F">
        <w:rPr>
          <w:sz w:val="25"/>
          <w:szCs w:val="25"/>
          <w:lang w:val="en-US"/>
        </w:rPr>
        <w:t>ele</w:t>
      </w:r>
      <w:proofErr w:type="spellEnd"/>
      <w:r w:rsidRPr="008E1D4F">
        <w:rPr>
          <w:sz w:val="25"/>
          <w:szCs w:val="25"/>
        </w:rPr>
        <w:t>9510@</w:t>
      </w:r>
      <w:proofErr w:type="spellStart"/>
      <w:r w:rsidRPr="008E1D4F">
        <w:rPr>
          <w:sz w:val="25"/>
          <w:szCs w:val="25"/>
          <w:lang w:val="en-US"/>
        </w:rPr>
        <w:t>yandex</w:t>
      </w:r>
      <w:proofErr w:type="spellEnd"/>
      <w:r w:rsidRPr="008E1D4F">
        <w:rPr>
          <w:sz w:val="25"/>
          <w:szCs w:val="25"/>
        </w:rPr>
        <w:t>.</w:t>
      </w:r>
      <w:proofErr w:type="spellStart"/>
      <w:r w:rsidRPr="008E1D4F">
        <w:rPr>
          <w:sz w:val="25"/>
          <w:szCs w:val="25"/>
          <w:lang w:val="en-US"/>
        </w:rPr>
        <w:t>ru</w:t>
      </w:r>
      <w:proofErr w:type="spellEnd"/>
      <w:r w:rsidRPr="008E1D4F">
        <w:rPr>
          <w:sz w:val="25"/>
          <w:szCs w:val="25"/>
        </w:rPr>
        <w:t>.</w:t>
      </w:r>
    </w:p>
    <w:p w:rsidR="008E1D4F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1D4F">
        <w:rPr>
          <w:rFonts w:ascii="Times New Roman" w:eastAsia="Times New Roman" w:hAnsi="Times New Roman" w:cs="Times New Roman"/>
          <w:sz w:val="25"/>
          <w:szCs w:val="25"/>
          <w:lang w:eastAsia="ru-RU"/>
        </w:rPr>
        <w:t>   </w:t>
      </w:r>
      <w:r w:rsidRPr="008E1D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bookmarkStart w:id="0" w:name="_GoBack"/>
      <w:r w:rsidRPr="008E1D4F">
        <w:rPr>
          <w:rFonts w:ascii="Times New Roman" w:eastAsia="Times New Roman" w:hAnsi="Times New Roman" w:cs="Times New Roman"/>
          <w:sz w:val="25"/>
          <w:szCs w:val="25"/>
          <w:lang w:eastAsia="ru-RU"/>
        </w:rPr>
        <w:t>Важным в системе управления детским садом «Ромашка», является создание</w:t>
      </w:r>
      <w:r w:rsidRPr="00675B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механизма, обеспечивающего включение всех участников образовательного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</w:p>
    <w:p w:rsidR="005A4B2E" w:rsidRDefault="005A4B2E" w:rsidP="008E1D4F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bdr w:val="none" w:sz="0" w:space="0" w:color="auto" w:frame="1"/>
          <w:lang w:eastAsia="ru-RU"/>
        </w:rPr>
      </w:pPr>
    </w:p>
    <w:p w:rsidR="00675BE8" w:rsidRPr="005A4B2E" w:rsidRDefault="00675BE8" w:rsidP="008E1D4F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5A4B2E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bdr w:val="none" w:sz="0" w:space="0" w:color="auto" w:frame="1"/>
          <w:lang w:eastAsia="ru-RU"/>
        </w:rPr>
        <w:t>Управляющая система состоит из двух структур:</w:t>
      </w:r>
    </w:p>
    <w:p w:rsidR="008E1D4F" w:rsidRDefault="00675BE8" w:rsidP="008E1D4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I структура – коллегиальные органы управления:</w:t>
      </w:r>
    </w:p>
    <w:p w:rsidR="008E1D4F" w:rsidRPr="008E1D4F" w:rsidRDefault="00675BE8" w:rsidP="008E1D4F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1D4F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педагогический совет;</w:t>
      </w:r>
    </w:p>
    <w:p w:rsidR="00675BE8" w:rsidRPr="008E1D4F" w:rsidRDefault="00675BE8" w:rsidP="008E1D4F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1D4F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родительский совет;</w:t>
      </w:r>
    </w:p>
    <w:p w:rsidR="008E1D4F" w:rsidRPr="008E1D4F" w:rsidRDefault="00675BE8" w:rsidP="008E1D4F">
      <w:pPr>
        <w:pStyle w:val="aa"/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1D4F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общее собрание трудового коллектива.</w:t>
      </w:r>
    </w:p>
    <w:p w:rsidR="008E1D4F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Их деятельность регламентируется Уставом ДОО и соответствующими положениями.</w:t>
      </w:r>
    </w:p>
    <w:p w:rsidR="008E1D4F" w:rsidRDefault="00675BE8" w:rsidP="008E1D4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</w:pPr>
      <w:r w:rsidRPr="00675BE8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II структура – административное управление, которое имеет линейную функциональную структуру.</w:t>
      </w:r>
    </w:p>
    <w:p w:rsidR="005A4B2E" w:rsidRDefault="00675BE8" w:rsidP="008E1D4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</w:t>
      </w:r>
      <w:r w:rsidR="008E1D4F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ab/>
      </w:r>
    </w:p>
    <w:p w:rsidR="008E1D4F" w:rsidRPr="008E1D4F" w:rsidRDefault="00675BE8" w:rsidP="005A4B2E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I уровень – исполняющий обязанности заведующего детским садом «Ромашка» - </w:t>
      </w:r>
      <w:r w:rsidRPr="00675BE8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Золотова Виктория Юрьевна.</w:t>
      </w:r>
      <w:r w:rsidR="008E1D4F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 xml:space="preserve"> </w:t>
      </w:r>
    </w:p>
    <w:p w:rsidR="00675BE8" w:rsidRPr="008E1D4F" w:rsidRDefault="008E1D4F" w:rsidP="008E1D4F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5"/>
          <w:szCs w:val="25"/>
        </w:rPr>
      </w:pPr>
      <w:r w:rsidRPr="008E1D4F">
        <w:rPr>
          <w:sz w:val="25"/>
          <w:szCs w:val="25"/>
        </w:rPr>
        <w:t>М</w:t>
      </w:r>
      <w:r>
        <w:rPr>
          <w:color w:val="000000"/>
          <w:sz w:val="25"/>
          <w:szCs w:val="25"/>
        </w:rPr>
        <w:t>есто</w:t>
      </w:r>
      <w:r w:rsidRPr="008E1D4F">
        <w:rPr>
          <w:color w:val="000000"/>
          <w:sz w:val="25"/>
          <w:szCs w:val="25"/>
        </w:rPr>
        <w:t xml:space="preserve"> нахождения</w:t>
      </w:r>
      <w:r>
        <w:rPr>
          <w:color w:val="000000"/>
          <w:sz w:val="25"/>
          <w:szCs w:val="25"/>
        </w:rPr>
        <w:t>:</w:t>
      </w:r>
      <w:r w:rsidRPr="008E1D4F">
        <w:rPr>
          <w:color w:val="000000"/>
          <w:sz w:val="25"/>
          <w:szCs w:val="25"/>
        </w:rPr>
        <w:t xml:space="preserve"> </w:t>
      </w:r>
      <w:r w:rsidRPr="008E1D4F">
        <w:t xml:space="preserve">249831, Калужская </w:t>
      </w:r>
      <w:proofErr w:type="spellStart"/>
      <w:proofErr w:type="gramStart"/>
      <w:r w:rsidRPr="008E1D4F">
        <w:t>обл</w:t>
      </w:r>
      <w:proofErr w:type="spellEnd"/>
      <w:proofErr w:type="gramEnd"/>
      <w:r w:rsidRPr="008E1D4F">
        <w:t>, Дзержинский р-н, г. К</w:t>
      </w:r>
      <w:r w:rsidR="0060715E">
        <w:t>ондрово, ул. Орджоникидзе, д.16А</w:t>
      </w:r>
      <w:r w:rsidRPr="008E1D4F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</w:t>
      </w:r>
      <w:r w:rsidRPr="008E1D4F">
        <w:rPr>
          <w:sz w:val="25"/>
          <w:szCs w:val="25"/>
        </w:rPr>
        <w:t xml:space="preserve">Контакты: Тел.: </w:t>
      </w:r>
      <w:r w:rsidRPr="008E1D4F">
        <w:t>8(48434) 33-06-6</w:t>
      </w:r>
      <w:r w:rsidRPr="008E1D4F">
        <w:rPr>
          <w:sz w:val="25"/>
          <w:szCs w:val="25"/>
        </w:rPr>
        <w:t xml:space="preserve">; </w:t>
      </w:r>
      <w:r w:rsidRPr="008E1D4F">
        <w:rPr>
          <w:sz w:val="25"/>
          <w:szCs w:val="25"/>
          <w:lang w:val="en-US"/>
        </w:rPr>
        <w:t>e</w:t>
      </w:r>
      <w:r w:rsidRPr="008E1D4F">
        <w:rPr>
          <w:sz w:val="25"/>
          <w:szCs w:val="25"/>
        </w:rPr>
        <w:t>-</w:t>
      </w:r>
      <w:r w:rsidRPr="008E1D4F">
        <w:rPr>
          <w:sz w:val="25"/>
          <w:szCs w:val="25"/>
          <w:lang w:val="en-US"/>
        </w:rPr>
        <w:t>mail</w:t>
      </w:r>
      <w:r w:rsidRPr="008E1D4F">
        <w:rPr>
          <w:sz w:val="25"/>
          <w:szCs w:val="25"/>
        </w:rPr>
        <w:t xml:space="preserve">: </w:t>
      </w:r>
      <w:r w:rsidRPr="008E1D4F">
        <w:t>detsromashka@yandex.ru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1D4F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val="en-US" w:eastAsia="ru-RU"/>
        </w:rPr>
        <w:t> </w:t>
      </w:r>
      <w:r w:rsidRPr="008E1D4F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</w:t>
      </w:r>
      <w:r w:rsidRPr="008E1D4F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val="en-US" w:eastAsia="ru-RU"/>
        </w:rPr>
        <w:t> </w:t>
      </w: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Управленческая деятельность заведующего обеспечивает:</w:t>
      </w:r>
    </w:p>
    <w:p w:rsidR="00675BE8" w:rsidRPr="008E1D4F" w:rsidRDefault="00675BE8" w:rsidP="008E1D4F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1D4F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материальные, организационные условия;</w:t>
      </w:r>
    </w:p>
    <w:p w:rsidR="00675BE8" w:rsidRPr="008E1D4F" w:rsidRDefault="00675BE8" w:rsidP="008E1D4F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1D4F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правовые условия;</w:t>
      </w:r>
    </w:p>
    <w:p w:rsidR="00675BE8" w:rsidRPr="008E1D4F" w:rsidRDefault="00675BE8" w:rsidP="008E1D4F">
      <w:pPr>
        <w:pStyle w:val="aa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E1D4F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социально–психологические условия для реализации функции управления образовательным процессом в ДОО.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  Объект управления заведующего – весь коллектив.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lastRenderedPageBreak/>
        <w:t>   </w:t>
      </w:r>
      <w:r w:rsid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ab/>
      </w: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II уровень – старший воспитатель – </w:t>
      </w:r>
      <w:r w:rsidRPr="00675BE8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Золотова Виктория Юрьевна;</w:t>
      </w:r>
    </w:p>
    <w:p w:rsid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заведующий хозяйством – </w:t>
      </w:r>
      <w:r w:rsidRPr="00675BE8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Нарышкина Ольга Васильевна.</w:t>
      </w:r>
    </w:p>
    <w:p w:rsidR="005A4B2E" w:rsidRDefault="008E1D4F" w:rsidP="005A4B2E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8E1D4F">
        <w:rPr>
          <w:sz w:val="25"/>
          <w:szCs w:val="25"/>
        </w:rPr>
        <w:t>М</w:t>
      </w:r>
      <w:r>
        <w:rPr>
          <w:color w:val="000000"/>
          <w:sz w:val="25"/>
          <w:szCs w:val="25"/>
        </w:rPr>
        <w:t>есто</w:t>
      </w:r>
      <w:r w:rsidRPr="008E1D4F">
        <w:rPr>
          <w:color w:val="000000"/>
          <w:sz w:val="25"/>
          <w:szCs w:val="25"/>
        </w:rPr>
        <w:t xml:space="preserve"> нахождения</w:t>
      </w:r>
      <w:r>
        <w:rPr>
          <w:color w:val="000000"/>
          <w:sz w:val="25"/>
          <w:szCs w:val="25"/>
        </w:rPr>
        <w:t>:</w:t>
      </w:r>
      <w:r w:rsidRPr="008E1D4F">
        <w:rPr>
          <w:color w:val="000000"/>
          <w:sz w:val="25"/>
          <w:szCs w:val="25"/>
        </w:rPr>
        <w:t xml:space="preserve"> </w:t>
      </w:r>
      <w:r w:rsidRPr="008E1D4F">
        <w:t xml:space="preserve">249831, Калужская </w:t>
      </w:r>
      <w:proofErr w:type="spellStart"/>
      <w:proofErr w:type="gramStart"/>
      <w:r w:rsidRPr="008E1D4F">
        <w:t>обл</w:t>
      </w:r>
      <w:proofErr w:type="spellEnd"/>
      <w:proofErr w:type="gramEnd"/>
      <w:r w:rsidRPr="008E1D4F">
        <w:t>, Дзержинский р-н, г. К</w:t>
      </w:r>
      <w:r w:rsidR="0060715E">
        <w:t>ондрово, ул. Орджоникидзе, д.16А</w:t>
      </w:r>
      <w:r w:rsidRPr="008E1D4F">
        <w:rPr>
          <w:sz w:val="25"/>
          <w:szCs w:val="25"/>
        </w:rPr>
        <w:t xml:space="preserve">. Контакты: Тел.: </w:t>
      </w:r>
      <w:r w:rsidRPr="008E1D4F">
        <w:t>8(48434) 33-06-6</w:t>
      </w:r>
      <w:r w:rsidRPr="008E1D4F">
        <w:rPr>
          <w:sz w:val="25"/>
          <w:szCs w:val="25"/>
        </w:rPr>
        <w:t xml:space="preserve">; </w:t>
      </w:r>
      <w:r w:rsidRPr="008E1D4F">
        <w:rPr>
          <w:sz w:val="25"/>
          <w:szCs w:val="25"/>
          <w:lang w:val="en-US"/>
        </w:rPr>
        <w:t>e</w:t>
      </w:r>
      <w:r w:rsidRPr="008E1D4F">
        <w:rPr>
          <w:sz w:val="25"/>
          <w:szCs w:val="25"/>
        </w:rPr>
        <w:t>-</w:t>
      </w:r>
      <w:r w:rsidRPr="008E1D4F">
        <w:rPr>
          <w:sz w:val="25"/>
          <w:szCs w:val="25"/>
          <w:lang w:val="en-US"/>
        </w:rPr>
        <w:t>mail</w:t>
      </w:r>
      <w:r w:rsidRPr="008E1D4F">
        <w:rPr>
          <w:sz w:val="25"/>
          <w:szCs w:val="25"/>
        </w:rPr>
        <w:t xml:space="preserve">: </w:t>
      </w:r>
      <w:r w:rsidR="005A4B2E" w:rsidRPr="005A4B2E">
        <w:t>detsromashka@yandex.ru</w:t>
      </w:r>
    </w:p>
    <w:p w:rsidR="00675BE8" w:rsidRPr="00675BE8" w:rsidRDefault="00675BE8" w:rsidP="005A4B2E">
      <w:pPr>
        <w:pStyle w:val="a8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5"/>
          <w:szCs w:val="25"/>
        </w:rPr>
      </w:pPr>
      <w:r w:rsidRPr="00675BE8">
        <w:rPr>
          <w:sz w:val="25"/>
          <w:szCs w:val="25"/>
          <w:bdr w:val="none" w:sz="0" w:space="0" w:color="auto" w:frame="1"/>
        </w:rPr>
        <w:t>Объект управления управленцев второго уровня – часть коллектива согласно функциональным обязанностям.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  </w:t>
      </w:r>
      <w:r w:rsidRPr="00675BE8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5A4B2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75BE8">
        <w:rPr>
          <w:rFonts w:ascii="Times New Roman" w:eastAsia="Times New Roman" w:hAnsi="Times New Roman" w:cs="Times New Roman"/>
          <w:sz w:val="25"/>
          <w:szCs w:val="25"/>
          <w:lang w:eastAsia="ru-RU"/>
        </w:rPr>
        <w:t>III уровень - воспитатели, специалисты и обслуживающий персонал.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  Объект управления – дети и родители. </w:t>
      </w:r>
    </w:p>
    <w:bookmarkEnd w:id="0"/>
    <w:p w:rsidR="00675BE8" w:rsidRPr="00675BE8" w:rsidRDefault="00675BE8" w:rsidP="00675BE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СХЕМА  УПРАВЛЕНИЯ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  </w:t>
      </w:r>
      <w:r w:rsid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ab/>
      </w:r>
      <w:proofErr w:type="gramStart"/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Модель организационной структуры управления  относится к линейно-функциональной, т.к. отношения субъектов управления характеризуются субординационными связями (заведующий, старший воспитатель, заведующий хозяйственной частью, специалисты, воспитатели и т.д.), координационными связями (каждый выполняет предложенные функциональные обязанности).</w:t>
      </w:r>
      <w:proofErr w:type="gramEnd"/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  </w:t>
      </w:r>
      <w:r w:rsid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ab/>
      </w: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В данной структуре управления по вертикали и по горизонтали выделяются два фактора: специализация в распределении основных функций при их одновременной интеграции и количество труда, необходимого для обеспечения учебно-воспитательного процесса.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  </w:t>
      </w:r>
      <w:r w:rsid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ab/>
      </w: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Такая модель представляет демократически централизованную систему с особым характером связей между субъектами управления.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  </w:t>
      </w:r>
      <w:r w:rsid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ab/>
      </w: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Данная структура управления включает всех членов коллектива и позволяет скоординировать работу для достижения поставленных целей. Каждый из участников образовательного процесса реализует свои цели управления, предопределенные общими целями управления развитием дошкольной образовательной организации.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  </w:t>
      </w:r>
      <w:r w:rsid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ab/>
      </w: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Непосредственное управление организацией осуществляет заведующий, действующий на принципах единоначалия, компетенция которого закреплена Уставом и трудовым договором, заключенным с Учредителем.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  </w:t>
      </w:r>
      <w:r w:rsid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ab/>
      </w: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Реализация деятельности участников управления в соответствии с должностными инструкциями и положениями локальных актов обеспечивает координацию и субординацию связей между ними, что, в конечном счете, способствует целенаправленному управлению дошкольной образовательной организацией.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  Управление реализуется через управленческие функции:</w:t>
      </w:r>
    </w:p>
    <w:p w:rsidR="00675BE8" w:rsidRPr="005A4B2E" w:rsidRDefault="00675BE8" w:rsidP="005A4B2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планирование;</w:t>
      </w:r>
    </w:p>
    <w:p w:rsidR="00675BE8" w:rsidRPr="005A4B2E" w:rsidRDefault="00675BE8" w:rsidP="005A4B2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организацию;</w:t>
      </w:r>
    </w:p>
    <w:p w:rsidR="00675BE8" w:rsidRPr="005A4B2E" w:rsidRDefault="00675BE8" w:rsidP="005A4B2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мотивацию;</w:t>
      </w:r>
    </w:p>
    <w:p w:rsidR="00675BE8" w:rsidRPr="005A4B2E" w:rsidRDefault="00675BE8" w:rsidP="005A4B2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регулирование;</w:t>
      </w:r>
    </w:p>
    <w:p w:rsidR="00675BE8" w:rsidRPr="005A4B2E" w:rsidRDefault="00675BE8" w:rsidP="005A4B2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lastRenderedPageBreak/>
        <w:t>контроль.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  </w:t>
      </w:r>
      <w:r w:rsid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ab/>
      </w: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Оптимальность управления ДОО в значительной мере зависит от такого условия, как информационное обеспечение управления образования. В ДОО систематически осуществляется сбор информации. Для этого используются следующие методы:</w:t>
      </w:r>
    </w:p>
    <w:p w:rsidR="00675BE8" w:rsidRPr="005A4B2E" w:rsidRDefault="00675BE8" w:rsidP="005A4B2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изучение директивных, нормативных, инструктивных, методических и других документов, на основе которых организуется деятельность ДОО и управление ею;</w:t>
      </w:r>
    </w:p>
    <w:p w:rsidR="00675BE8" w:rsidRPr="005A4B2E" w:rsidRDefault="00675BE8" w:rsidP="005A4B2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наблюдения, которые позволяют быстро получать информацию, изучать и анализировать процессы, происходящие в организации;</w:t>
      </w:r>
    </w:p>
    <w:p w:rsidR="00675BE8" w:rsidRPr="005A4B2E" w:rsidRDefault="00675BE8" w:rsidP="005A4B2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опрос;</w:t>
      </w:r>
    </w:p>
    <w:p w:rsidR="00675BE8" w:rsidRPr="005A4B2E" w:rsidRDefault="00675BE8" w:rsidP="005A4B2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анкетирование.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  </w:t>
      </w:r>
      <w:r w:rsid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ab/>
      </w: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В практике сбора информации эти методы в основном используются в комплексе. Технология управления представляет собой сбор информации о состоянии ДОО, всей системы воспитания и образования, анализ полученной информации и выдача воздействия информации. Коллегиальные органы управления: общее собрание трудового коллектива, педагогический совет, родительский совет. Порядок выборов в коллегиальные органы управления ДОО, их компетенция определяются Уставом и Положениями.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  </w:t>
      </w:r>
      <w:r w:rsid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ab/>
      </w: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Трудовой коллектив составляют все работники ДОО. Полномочия трудового коллектива осуществляются Общим собранием членов трудового коллектива.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  </w:t>
      </w:r>
      <w:r w:rsid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ab/>
      </w: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В целях рассмотрения вопросов организации учебно-воспитательного процесса, изучения и распространения передового педагогического опыта действует педагогический совет.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  </w:t>
      </w:r>
      <w:r w:rsid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ab/>
      </w: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В качестве общественной организации действует родительский совет. Он содействует объединению усилий семьи и ДОО в обучении и воспитании детей.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  </w:t>
      </w:r>
      <w:r w:rsid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ab/>
      </w: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Основные полномочия субъектов управления закреплены Уставом и конкретизированы отдельными локальными актами (Положениями).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  </w:t>
      </w:r>
      <w:r w:rsid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ab/>
      </w: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Управление ДОО осуществляется на принципах демократизации, открытости, заинтересованности каждого сотрудника в решении вопросов жизнедеятельности организации.  </w:t>
      </w:r>
    </w:p>
    <w:p w:rsidR="00675BE8" w:rsidRPr="00675BE8" w:rsidRDefault="00675BE8" w:rsidP="005A4B2E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  Открытость, гласность образовательного процесса, доступ родителей к участию в деятельности организации обеспечивают такие меры, как создание электронного адреса, сайта ДОО и т.д.      </w:t>
      </w:r>
    </w:p>
    <w:p w:rsidR="00675BE8" w:rsidRPr="00675BE8" w:rsidRDefault="00675BE8" w:rsidP="00675B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   </w:t>
      </w:r>
      <w:r w:rsid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ab/>
      </w: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Таким образом, в</w:t>
      </w:r>
      <w:r w:rsid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МКДОУ</w:t>
      </w:r>
      <w:r w:rsidRPr="00675BE8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 xml:space="preserve"> детском саду «Ромашка» система управления имеет общественную направленность:</w:t>
      </w:r>
    </w:p>
    <w:p w:rsidR="00675BE8" w:rsidRPr="005A4B2E" w:rsidRDefault="00675BE8" w:rsidP="005A4B2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сформированы органы государственно-общественного управления организацией;</w:t>
      </w:r>
    </w:p>
    <w:p w:rsidR="00675BE8" w:rsidRPr="005A4B2E" w:rsidRDefault="00675BE8" w:rsidP="005A4B2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A4B2E">
        <w:rPr>
          <w:rFonts w:ascii="Times New Roman" w:eastAsia="Times New Roman" w:hAnsi="Times New Roman" w:cs="Times New Roman"/>
          <w:sz w:val="25"/>
          <w:szCs w:val="25"/>
          <w:bdr w:val="none" w:sz="0" w:space="0" w:color="auto" w:frame="1"/>
          <w:lang w:eastAsia="ru-RU"/>
        </w:rPr>
        <w:t>развиваются новые способы информирования общественности о состоянии дел и результатах функционирования и развития дошкольной образовательной организации через интернет. </w:t>
      </w:r>
    </w:p>
    <w:p w:rsidR="00654433" w:rsidRPr="00675BE8" w:rsidRDefault="00654433" w:rsidP="00675BE8">
      <w:pPr>
        <w:tabs>
          <w:tab w:val="left" w:pos="2367"/>
        </w:tabs>
        <w:rPr>
          <w:rFonts w:ascii="Times New Roman" w:hAnsi="Times New Roman" w:cs="Times New Roman"/>
          <w:sz w:val="25"/>
          <w:szCs w:val="25"/>
        </w:rPr>
      </w:pPr>
    </w:p>
    <w:sectPr w:rsidR="00654433" w:rsidRPr="00675BE8" w:rsidSect="008E1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0D9"/>
    <w:multiLevelType w:val="multilevel"/>
    <w:tmpl w:val="05E203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DF33C91"/>
    <w:multiLevelType w:val="multilevel"/>
    <w:tmpl w:val="77044B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BDC571B"/>
    <w:multiLevelType w:val="multilevel"/>
    <w:tmpl w:val="BF3C1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EBC2B0F"/>
    <w:multiLevelType w:val="hybridMultilevel"/>
    <w:tmpl w:val="1A5A38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A706C"/>
    <w:multiLevelType w:val="multilevel"/>
    <w:tmpl w:val="6A526D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79A294F"/>
    <w:multiLevelType w:val="hybridMultilevel"/>
    <w:tmpl w:val="DC5C75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A3DF1"/>
    <w:multiLevelType w:val="hybridMultilevel"/>
    <w:tmpl w:val="F04E92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9112F"/>
    <w:multiLevelType w:val="hybridMultilevel"/>
    <w:tmpl w:val="CF6CE0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D01734"/>
    <w:multiLevelType w:val="multilevel"/>
    <w:tmpl w:val="A5240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ADD4A8D"/>
    <w:multiLevelType w:val="hybridMultilevel"/>
    <w:tmpl w:val="71460E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78"/>
    <w:rsid w:val="005634D4"/>
    <w:rsid w:val="005A4B2E"/>
    <w:rsid w:val="0060715E"/>
    <w:rsid w:val="00654433"/>
    <w:rsid w:val="00675BE8"/>
    <w:rsid w:val="008E1D4F"/>
    <w:rsid w:val="00D45026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BE8"/>
    <w:rPr>
      <w:b/>
      <w:bCs/>
    </w:rPr>
  </w:style>
  <w:style w:type="paragraph" w:styleId="a4">
    <w:name w:val="Title"/>
    <w:basedOn w:val="a"/>
    <w:link w:val="a5"/>
    <w:qFormat/>
    <w:rsid w:val="00675B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75B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BE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1D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8E1D4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E1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BE8"/>
    <w:rPr>
      <w:b/>
      <w:bCs/>
    </w:rPr>
  </w:style>
  <w:style w:type="paragraph" w:styleId="a4">
    <w:name w:val="Title"/>
    <w:basedOn w:val="a"/>
    <w:link w:val="a5"/>
    <w:qFormat/>
    <w:rsid w:val="00675B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75B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BE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1D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8E1D4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E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2022-07-21T08:03:00Z</cp:lastPrinted>
  <dcterms:created xsi:type="dcterms:W3CDTF">2022-07-18T06:20:00Z</dcterms:created>
  <dcterms:modified xsi:type="dcterms:W3CDTF">2025-03-27T05:52:00Z</dcterms:modified>
</cp:coreProperties>
</file>